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6FB8D"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 w14:paraId="09CAF2D6">
      <w:pP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四</w:t>
      </w:r>
    </w:p>
    <w:p w14:paraId="2AC05301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丘北县中医医院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212529"/>
          <w:spacing w:val="0"/>
          <w:sz w:val="36"/>
          <w:szCs w:val="36"/>
          <w:shd w:val="clear" w:fill="FFFFFF"/>
          <w:lang w:eastAsia="zh-CN"/>
        </w:rPr>
        <w:t>智慧门诊分诊叫号系统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技术参数表</w:t>
      </w:r>
    </w:p>
    <w:p w14:paraId="14681FF2">
      <w:pP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日期：</w:t>
      </w:r>
      <w:bookmarkStart w:id="0" w:name="_GoBack"/>
      <w:bookmarkEnd w:id="0"/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 w14:paraId="4966C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 w14:paraId="74E630F5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设备名称</w:t>
            </w:r>
          </w:p>
        </w:tc>
        <w:tc>
          <w:tcPr>
            <w:tcW w:w="6301" w:type="dxa"/>
          </w:tcPr>
          <w:p w14:paraId="1F8D79F7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55A9E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 w14:paraId="6024EA54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品牌</w:t>
            </w:r>
          </w:p>
        </w:tc>
        <w:tc>
          <w:tcPr>
            <w:tcW w:w="6301" w:type="dxa"/>
          </w:tcPr>
          <w:p w14:paraId="621D39DE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29449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 w14:paraId="6DC8B9D4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规格或型号</w:t>
            </w:r>
          </w:p>
        </w:tc>
        <w:tc>
          <w:tcPr>
            <w:tcW w:w="6301" w:type="dxa"/>
          </w:tcPr>
          <w:p w14:paraId="24D00CED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2092F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 w14:paraId="60A69E6D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预算价（万元）</w:t>
            </w:r>
          </w:p>
        </w:tc>
        <w:tc>
          <w:tcPr>
            <w:tcW w:w="6301" w:type="dxa"/>
          </w:tcPr>
          <w:p w14:paraId="1E387BC3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E906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</w:trPr>
        <w:tc>
          <w:tcPr>
            <w:tcW w:w="2221" w:type="dxa"/>
          </w:tcPr>
          <w:p w14:paraId="6757CF9A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517E4F6B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64C68BB1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核心技术参数指标</w:t>
            </w:r>
          </w:p>
        </w:tc>
        <w:tc>
          <w:tcPr>
            <w:tcW w:w="6301" w:type="dxa"/>
          </w:tcPr>
          <w:p w14:paraId="1A2AD69A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35696BC9"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433C1B6A"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可另附页</w:t>
            </w:r>
          </w:p>
          <w:p w14:paraId="2C7E250D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6891556C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778E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 w14:paraId="5D743B05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38AB3057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5CD13603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一般技术参数指标</w:t>
            </w:r>
          </w:p>
          <w:p w14:paraId="268C31DF"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6301" w:type="dxa"/>
          </w:tcPr>
          <w:p w14:paraId="3539DDA2"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28F0B84A"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可另附页</w:t>
            </w:r>
          </w:p>
        </w:tc>
      </w:tr>
    </w:tbl>
    <w:p w14:paraId="3E087F71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NzBjNjhkNDc2MmEyOGU0NWRmYjIxZWQ3YTk1ZmQifQ=="/>
  </w:docVars>
  <w:rsids>
    <w:rsidRoot w:val="6EFE704F"/>
    <w:rsid w:val="17E844DD"/>
    <w:rsid w:val="21D80717"/>
    <w:rsid w:val="24503617"/>
    <w:rsid w:val="3A4E3656"/>
    <w:rsid w:val="3BA63B12"/>
    <w:rsid w:val="3BFF206E"/>
    <w:rsid w:val="4948325B"/>
    <w:rsid w:val="55D730FC"/>
    <w:rsid w:val="57ED0CDF"/>
    <w:rsid w:val="65DE35EA"/>
    <w:rsid w:val="68AF0C2E"/>
    <w:rsid w:val="6DEC605D"/>
    <w:rsid w:val="6EFE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80</Words>
  <Characters>80</Characters>
  <Lines>0</Lines>
  <Paragraphs>0</Paragraphs>
  <TotalTime>0</TotalTime>
  <ScaleCrop>false</ScaleCrop>
  <LinksUpToDate>false</LinksUpToDate>
  <CharactersWithSpaces>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2024-06-14T08:51:00Z</dcterms:created>
  <dc:creator>Administrator</dc:creator>
  <cp:lastModifiedBy>向日葵</cp:lastModifiedBy>
  <dcterms:modified xsi:type="dcterms:W3CDTF">2025-02-28T00:59:26Z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E50BF2F5A7CB48258CCBCB5D64E6D195_12</vt:lpwstr>
  </property>
  <property fmtid="{D5CDD505-2E9C-101B-9397-08002B2CF9AE}" pid="4" name="KSOTemplateDocerSaveRecord">
    <vt:lpwstr>eyJoZGlkIjoiMTgzNzBjNjhkNDc2MmEyOGU0NWRmYjIxZWQ3YTk1ZmQiLCJ1c2VySWQiOiI3NjA1MjUxMzYifQ==</vt:lpwstr>
  </property>
</Properties>
</file>